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7F944883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88608F">
        <w:rPr>
          <w:rFonts w:ascii="Tahoma" w:hAnsi="Tahoma" w:cs="Tahoma"/>
          <w:b/>
          <w:bCs/>
          <w:sz w:val="28"/>
        </w:rPr>
        <w:t>5</w:t>
      </w:r>
      <w:r w:rsidR="007B1B42"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  <w:bookmarkStart w:id="0" w:name="_GoBack"/>
      <w:bookmarkEnd w:id="0"/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632FDAB2" w:rsidR="00B04499" w:rsidRPr="00344389" w:rsidRDefault="00B04499" w:rsidP="009503AD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ED5343">
        <w:rPr>
          <w:rFonts w:ascii="Arial" w:eastAsia="Calibri" w:hAnsi="Arial" w:cs="Arial"/>
          <w:bCs/>
          <w:sz w:val="24"/>
          <w:szCs w:val="24"/>
          <w:lang w:val="es-MX"/>
        </w:rPr>
        <w:t>15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242B58">
        <w:rPr>
          <w:rFonts w:ascii="Arial" w:eastAsia="Calibri" w:hAnsi="Arial" w:cs="Arial"/>
          <w:bCs/>
          <w:sz w:val="24"/>
          <w:szCs w:val="24"/>
          <w:lang w:val="es-MX"/>
        </w:rPr>
        <w:t>e</w:t>
      </w:r>
      <w:r w:rsidR="00141E5B">
        <w:rPr>
          <w:rFonts w:ascii="Arial" w:eastAsia="Calibri" w:hAnsi="Arial" w:cs="Arial"/>
          <w:bCs/>
          <w:sz w:val="24"/>
          <w:szCs w:val="24"/>
          <w:lang w:val="es-MX"/>
        </w:rPr>
        <w:t>nero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141E5B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</w:t>
      </w:r>
      <w:r w:rsidR="00066D56">
        <w:rPr>
          <w:rFonts w:ascii="Arial" w:eastAsia="Calibri" w:hAnsi="Arial" w:cs="Arial"/>
          <w:bCs/>
          <w:sz w:val="24"/>
          <w:szCs w:val="24"/>
        </w:rPr>
        <w:t xml:space="preserve">oficio </w:t>
      </w:r>
      <w:r w:rsidR="00066D56" w:rsidRPr="00066D56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3894/2019, </w:t>
      </w:r>
      <w:r w:rsidR="00066D56" w:rsidRPr="00066D56">
        <w:rPr>
          <w:rFonts w:ascii="Arial" w:eastAsia="Calibri" w:hAnsi="Arial" w:cs="Arial"/>
          <w:bCs/>
          <w:sz w:val="24"/>
          <w:szCs w:val="24"/>
          <w:lang w:val="es-ES_tradnl"/>
        </w:rPr>
        <w:t>de fecha 18 de diciembre de 2019, suscrito por el Licenciado Marco Antonio Muñoz Pérez, Jefe de la Unidad Jurídica de la Delegación Estatal de Campeche del Instituto de Seguridad y Servicios Sociales de los Trabajadores del Estado</w:t>
      </w:r>
      <w:r w:rsidR="00141E5B" w:rsidRPr="00141E5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</w:t>
      </w:r>
      <w:r w:rsidR="007B1B42">
        <w:rPr>
          <w:rFonts w:ascii="Arial" w:eastAsia="Calibri" w:hAnsi="Arial" w:cs="Arial"/>
          <w:bCs/>
          <w:sz w:val="24"/>
          <w:szCs w:val="24"/>
          <w:lang w:val="es-ES_tradnl"/>
        </w:rPr>
        <w:t xml:space="preserve">(ISSSTE), </w:t>
      </w:r>
      <w:r w:rsidR="00BB3F55">
        <w:rPr>
          <w:rFonts w:ascii="Arial" w:eastAsia="Calibri" w:hAnsi="Arial" w:cs="Arial"/>
          <w:bCs/>
          <w:sz w:val="24"/>
          <w:szCs w:val="24"/>
          <w:lang w:val="es-ES_tradnl"/>
        </w:rPr>
        <w:t xml:space="preserve">el cual 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>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tenor 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EBFE782" w14:textId="5F401B07" w:rsidR="00183885" w:rsidRDefault="00F55BA4" w:rsidP="001F3AD2">
      <w:pPr>
        <w:spacing w:line="240" w:lineRule="auto"/>
        <w:ind w:left="426"/>
        <w:jc w:val="both"/>
        <w:rPr>
          <w:rFonts w:ascii="Arial" w:eastAsia="Calibri" w:hAnsi="Arial" w:cs="Arial"/>
          <w:bCs/>
          <w:lang w:val="es-MX"/>
        </w:rPr>
      </w:pPr>
      <w:r w:rsidRPr="00470DD9">
        <w:rPr>
          <w:rFonts w:ascii="Arial" w:eastAsia="Calibri" w:hAnsi="Arial" w:cs="Arial"/>
          <w:bCs/>
          <w:lang w:val="es-MX"/>
        </w:rPr>
        <w:t xml:space="preserve">“… </w:t>
      </w:r>
      <w:r w:rsidR="00066D56">
        <w:rPr>
          <w:rFonts w:ascii="Arial" w:eastAsia="Calibri" w:hAnsi="Arial" w:cs="Arial"/>
          <w:bCs/>
          <w:lang w:val="es-MX"/>
        </w:rPr>
        <w:t>Hago referencia al oficio SP/058/2019, datado en la Ciudad de México, el 15 de noviembre de 2019, emitido por el C. Lic. Javier Huerta Jurado,</w:t>
      </w:r>
      <w:r w:rsidR="00E25003">
        <w:rPr>
          <w:rFonts w:ascii="Arial" w:eastAsia="Calibri" w:hAnsi="Arial" w:cs="Arial"/>
          <w:bCs/>
          <w:lang w:val="es-MX"/>
        </w:rPr>
        <w:t xml:space="preserve"> Jefe de Servicios de Personal de la Dirección de Administración del Instituto de Seguridad y Servicios Sociales de los Trabajadores del Estado, a través del que comunica a los titulares de os diversos centros de trabajo, que el segundo periodo vacacional de 2019, será del 23 de diciembre al 07 de enero de 2020.</w:t>
      </w:r>
    </w:p>
    <w:p w14:paraId="4D12A491" w14:textId="2DD24667" w:rsidR="00E25003" w:rsidRDefault="00E25003" w:rsidP="001F3AD2">
      <w:pPr>
        <w:spacing w:line="240" w:lineRule="auto"/>
        <w:ind w:left="426"/>
        <w:jc w:val="both"/>
        <w:rPr>
          <w:rFonts w:ascii="Arial" w:eastAsia="Calibri" w:hAnsi="Arial" w:cs="Arial"/>
          <w:bCs/>
          <w:lang w:val="es-MX"/>
        </w:rPr>
      </w:pPr>
      <w:r>
        <w:rPr>
          <w:rFonts w:ascii="Arial" w:eastAsia="Calibri" w:hAnsi="Arial" w:cs="Arial"/>
          <w:bCs/>
          <w:lang w:val="es-MX"/>
        </w:rPr>
        <w:t>Congruente con lo anterior, por acuerdo del C. Ing. Edgar Berrón Castillo, Subdelegado de Administración que suple en ausencia del Delegado Estatal. Le informo que el personal adscrito a este órgano desconcentrado, incluido el directivo y el de la unidad administrativa responsable de su defensa jurídica, disfrutara del descanso citado supra.</w:t>
      </w:r>
    </w:p>
    <w:p w14:paraId="04A381FB" w14:textId="06C5C03A" w:rsidR="008D0841" w:rsidRPr="005966B4" w:rsidRDefault="00E25003" w:rsidP="005966B4">
      <w:pPr>
        <w:spacing w:line="240" w:lineRule="auto"/>
        <w:ind w:left="426"/>
        <w:jc w:val="both"/>
        <w:rPr>
          <w:rFonts w:ascii="Arial" w:eastAsia="Calibri" w:hAnsi="Arial" w:cs="Arial"/>
          <w:bCs/>
          <w:lang w:val="es-MX"/>
        </w:rPr>
      </w:pPr>
      <w:r>
        <w:rPr>
          <w:rFonts w:ascii="Arial" w:eastAsia="Calibri" w:hAnsi="Arial" w:cs="Arial"/>
          <w:bCs/>
          <w:lang w:val="es-MX"/>
        </w:rPr>
        <w:t>Lo anterior, para los efectos administrativos y legales que procedan…”.</w:t>
      </w:r>
      <w:r w:rsidR="00357D68">
        <w:rPr>
          <w:rFonts w:ascii="Arial" w:hAnsi="Arial" w:cs="Arial"/>
        </w:rPr>
        <w:t xml:space="preserve"> (</w:t>
      </w:r>
      <w:proofErr w:type="gramStart"/>
      <w:r w:rsidR="00357D68">
        <w:rPr>
          <w:rFonts w:ascii="Arial" w:hAnsi="Arial" w:cs="Arial"/>
        </w:rPr>
        <w:t>sic</w:t>
      </w:r>
      <w:proofErr w:type="gramEnd"/>
      <w:r w:rsidR="00357D68">
        <w:rPr>
          <w:rFonts w:ascii="Arial" w:hAnsi="Arial" w:cs="Arial"/>
        </w:rPr>
        <w:t>)</w:t>
      </w:r>
    </w:p>
    <w:p w14:paraId="0FBE34B5" w14:textId="77777777" w:rsidR="00344389" w:rsidRDefault="00344389" w:rsidP="00A142D3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55D75E73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2014A3">
        <w:rPr>
          <w:rFonts w:ascii="Arial" w:hAnsi="Arial" w:cs="Arial"/>
          <w:bCs/>
          <w:sz w:val="24"/>
          <w:szCs w:val="24"/>
          <w:lang w:val="es-MX"/>
        </w:rPr>
        <w:t>15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141E5B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141E5B">
        <w:rPr>
          <w:rFonts w:ascii="Arial" w:hAnsi="Arial" w:cs="Arial"/>
          <w:bCs/>
          <w:sz w:val="24"/>
          <w:szCs w:val="24"/>
          <w:lang w:val="es-MX"/>
        </w:rPr>
        <w:t>20</w:t>
      </w:r>
      <w:r w:rsidR="00CA52DE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9773A6" w14:textId="77777777" w:rsidR="002E0C9B" w:rsidRDefault="002E0C9B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65BDE1F2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3B447BB6" w14:textId="77777777" w:rsidR="00470DD9" w:rsidRDefault="00470DD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D4AD70C" w14:textId="77777777" w:rsidR="009503AD" w:rsidRDefault="009503AD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1B1F2EF" w14:textId="77777777" w:rsidR="002014A3" w:rsidRDefault="002014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680F2BB" w14:textId="77777777" w:rsidR="00987585" w:rsidRDefault="00987585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BECC7D3" w14:textId="77777777" w:rsidR="00987585" w:rsidRDefault="00987585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lastRenderedPageBreak/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6A73" w14:textId="77777777"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14:paraId="2E27F7BA" w14:textId="77777777"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B391" w14:textId="77777777"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14:paraId="2E525F01" w14:textId="77777777"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59B5" w14:textId="77777777"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3A5E54D" wp14:editId="7E5A86DF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DE1BF" w14:textId="767223ED" w:rsidR="00E27DFA" w:rsidRPr="00C15BB4" w:rsidRDefault="00E27DFA" w:rsidP="00141E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141E5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141E5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56704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o9YvA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YWT63pzvzfm+YfqDhLXpD5b0fr0fHGAt&#10;ykfgvxRwJMH7A7yUQKES8g+H7ODVYeao33uKt8j6fQvemflhiM8UphJGSQAVedqzPu2hbQGiZo52&#10;iC3ONdRgSt9Jvq1gpdHhruESvuImmUcFrVaQq2EFAoQpmTcGk90N7yH4iHFaN6OOrzZ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Lru9DhAAAACgEAAA8AAABkcnMvZG93bnJl&#10;di54bWxMj01rwzAMhu+D/QejwW6t80FDk8UppWw7lcHawdhNTdQkNLZD7Cbpv592Wk9C0sOrR/lm&#10;1p0YaXCtNQrCZQCCTGmr1tQKvo5vizUI59FU2FlDCm7kYFM8PuSYVXYynzQefC04xLgMFTTe95mU&#10;rmxIo1vangzvznbQ6LkdalkNOHG47mQUBInU2Bq+0GBPu4bKy+GqFbxPOG3j8HXcX867289x9fG9&#10;D0mp56d5+wLC0+z/YfjTZ3Uo2Olkr6ZyolOwSNOEUQVRwpWB9SpKQZx4EEcxyCKX9y8UvwA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DfKPWLwEAAD9&#10;EQAADgAAAAAAAAAAAAAAAAA6AgAAZHJzL2Uyb0RvYy54bWxQSwECLQAUAAYACAAAACEAqiYOvrwA&#10;AAAhAQAAGQAAAAAAAAAAAAAAAAAiBwAAZHJzL19yZWxzL2Uyb0RvYy54bWwucmVsc1BLAQItABQA&#10;BgAIAAAAIQCS67vQ4QAAAAoBAAAPAAAAAAAAAAAAAAAAABUIAABkcnMvZG93bnJldi54bWxQSwEC&#10;LQAKAAAAAAAAACEAdHKdDc+5AADPuQAAFAAAAAAAAAAAAAAAAAAjCQAAZHJzL21lZGlhL2ltYWdl&#10;MS5wbmdQSwUGAAAAAAYABgB8AQAAJ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6B4DE1BF" w14:textId="767223ED" w:rsidR="00E27DFA" w:rsidRPr="00C15BB4" w:rsidRDefault="00E27DFA" w:rsidP="00141E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141E5B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141E5B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0A003CFD" w14:textId="77777777"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71F51949" wp14:editId="62D80485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06D48" w14:textId="77777777"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14:paraId="4ADD45E9" w14:textId="77777777"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3"/>
    <w:rsid w:val="00010980"/>
    <w:rsid w:val="00052E05"/>
    <w:rsid w:val="00066929"/>
    <w:rsid w:val="00066D56"/>
    <w:rsid w:val="00094B6C"/>
    <w:rsid w:val="001252E4"/>
    <w:rsid w:val="00141E5B"/>
    <w:rsid w:val="00157456"/>
    <w:rsid w:val="00165C6C"/>
    <w:rsid w:val="0017216D"/>
    <w:rsid w:val="001805A9"/>
    <w:rsid w:val="00183885"/>
    <w:rsid w:val="00185A0A"/>
    <w:rsid w:val="001E7457"/>
    <w:rsid w:val="001F3AD2"/>
    <w:rsid w:val="002014A3"/>
    <w:rsid w:val="002024CB"/>
    <w:rsid w:val="00242B58"/>
    <w:rsid w:val="00247FE6"/>
    <w:rsid w:val="002712E8"/>
    <w:rsid w:val="00286835"/>
    <w:rsid w:val="002C2233"/>
    <w:rsid w:val="002C6B2A"/>
    <w:rsid w:val="002E0C9B"/>
    <w:rsid w:val="002F7FB3"/>
    <w:rsid w:val="00302CAE"/>
    <w:rsid w:val="0030572C"/>
    <w:rsid w:val="00344389"/>
    <w:rsid w:val="00352A89"/>
    <w:rsid w:val="00357D68"/>
    <w:rsid w:val="00392408"/>
    <w:rsid w:val="003B25A3"/>
    <w:rsid w:val="003C4178"/>
    <w:rsid w:val="003C488E"/>
    <w:rsid w:val="003D38F9"/>
    <w:rsid w:val="003F1226"/>
    <w:rsid w:val="004638DD"/>
    <w:rsid w:val="00470DD9"/>
    <w:rsid w:val="004F5F51"/>
    <w:rsid w:val="00524F4B"/>
    <w:rsid w:val="00536E24"/>
    <w:rsid w:val="00572990"/>
    <w:rsid w:val="00583D7A"/>
    <w:rsid w:val="005966B4"/>
    <w:rsid w:val="005B45B0"/>
    <w:rsid w:val="00683B13"/>
    <w:rsid w:val="00697C13"/>
    <w:rsid w:val="006E489B"/>
    <w:rsid w:val="006F014D"/>
    <w:rsid w:val="00705445"/>
    <w:rsid w:val="00712D7C"/>
    <w:rsid w:val="00750FE2"/>
    <w:rsid w:val="007A136B"/>
    <w:rsid w:val="007B1B42"/>
    <w:rsid w:val="007C0C08"/>
    <w:rsid w:val="008079C7"/>
    <w:rsid w:val="008218B2"/>
    <w:rsid w:val="008540FA"/>
    <w:rsid w:val="0085472B"/>
    <w:rsid w:val="00862768"/>
    <w:rsid w:val="0088608F"/>
    <w:rsid w:val="00892E30"/>
    <w:rsid w:val="0089379D"/>
    <w:rsid w:val="008B716B"/>
    <w:rsid w:val="008C29B9"/>
    <w:rsid w:val="008D0841"/>
    <w:rsid w:val="009503AD"/>
    <w:rsid w:val="00965AFA"/>
    <w:rsid w:val="00987585"/>
    <w:rsid w:val="0099008A"/>
    <w:rsid w:val="00993C23"/>
    <w:rsid w:val="00A1142B"/>
    <w:rsid w:val="00A142D3"/>
    <w:rsid w:val="00A312B5"/>
    <w:rsid w:val="00A37BD9"/>
    <w:rsid w:val="00A4746C"/>
    <w:rsid w:val="00A5290D"/>
    <w:rsid w:val="00A61810"/>
    <w:rsid w:val="00A84C8C"/>
    <w:rsid w:val="00A95FD6"/>
    <w:rsid w:val="00AE5A41"/>
    <w:rsid w:val="00B04499"/>
    <w:rsid w:val="00B42260"/>
    <w:rsid w:val="00B44E84"/>
    <w:rsid w:val="00B74D35"/>
    <w:rsid w:val="00B92572"/>
    <w:rsid w:val="00BB3F55"/>
    <w:rsid w:val="00BD34DF"/>
    <w:rsid w:val="00C0138A"/>
    <w:rsid w:val="00C3427A"/>
    <w:rsid w:val="00C4188F"/>
    <w:rsid w:val="00C778AB"/>
    <w:rsid w:val="00CA52DE"/>
    <w:rsid w:val="00CA6027"/>
    <w:rsid w:val="00CD0043"/>
    <w:rsid w:val="00D37D0E"/>
    <w:rsid w:val="00DC78C4"/>
    <w:rsid w:val="00E25003"/>
    <w:rsid w:val="00E27DFA"/>
    <w:rsid w:val="00EB549A"/>
    <w:rsid w:val="00ED1D4F"/>
    <w:rsid w:val="00ED5343"/>
    <w:rsid w:val="00EE1268"/>
    <w:rsid w:val="00F21031"/>
    <w:rsid w:val="00F33D11"/>
    <w:rsid w:val="00F5360A"/>
    <w:rsid w:val="00F55BA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53F3B3F"/>
  <w15:docId w15:val="{C2D54D22-9253-4C3E-9BBA-C66DC286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7</cp:revision>
  <cp:lastPrinted>2020-01-16T03:14:00Z</cp:lastPrinted>
  <dcterms:created xsi:type="dcterms:W3CDTF">2020-01-15T18:03:00Z</dcterms:created>
  <dcterms:modified xsi:type="dcterms:W3CDTF">2020-01-16T03:24:00Z</dcterms:modified>
</cp:coreProperties>
</file>